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03" w:rsidRPr="003919C9" w:rsidRDefault="00A52903" w:rsidP="00A52903">
      <w:pPr>
        <w:spacing w:after="0" w:line="240" w:lineRule="auto"/>
        <w:jc w:val="center"/>
        <w:rPr>
          <w:rFonts w:ascii="Times New Roman" w:hAnsi="Times New Roman"/>
          <w:b/>
          <w:sz w:val="22"/>
        </w:rPr>
      </w:pPr>
      <w:bookmarkStart w:id="0" w:name="_GoBack"/>
      <w:bookmarkEnd w:id="0"/>
      <w:r>
        <w:rPr>
          <w:rFonts w:ascii="Times New Roman" w:hAnsi="Times New Roman"/>
          <w:b/>
          <w:sz w:val="22"/>
        </w:rPr>
        <w:t>NOVEMBER</w:t>
      </w:r>
    </w:p>
    <w:p w:rsidR="00A52903" w:rsidRPr="003919C9" w:rsidRDefault="00A52903" w:rsidP="00A52903">
      <w:pPr>
        <w:spacing w:after="0" w:line="240" w:lineRule="auto"/>
        <w:jc w:val="center"/>
        <w:rPr>
          <w:rFonts w:ascii="Times New Roman" w:hAnsi="Times New Roman"/>
          <w:b/>
          <w:sz w:val="22"/>
        </w:rPr>
      </w:pPr>
      <w:r w:rsidRPr="003919C9">
        <w:rPr>
          <w:rFonts w:ascii="Times New Roman" w:hAnsi="Times New Roman"/>
          <w:b/>
          <w:sz w:val="22"/>
        </w:rPr>
        <w:t xml:space="preserve">El </w:t>
      </w:r>
      <w:proofErr w:type="spellStart"/>
      <w:r w:rsidRPr="003919C9">
        <w:rPr>
          <w:rFonts w:ascii="Times New Roman" w:hAnsi="Times New Roman"/>
          <w:b/>
          <w:sz w:val="22"/>
        </w:rPr>
        <w:t>Colegio</w:t>
      </w:r>
      <w:proofErr w:type="spellEnd"/>
      <w:r w:rsidRPr="003919C9">
        <w:rPr>
          <w:rFonts w:ascii="Times New Roman" w:hAnsi="Times New Roman"/>
          <w:b/>
          <w:sz w:val="22"/>
        </w:rPr>
        <w:t xml:space="preserve"> Board Minutes</w:t>
      </w:r>
    </w:p>
    <w:p w:rsidR="00A52903" w:rsidRPr="003919C9" w:rsidRDefault="00A52903" w:rsidP="00A52903">
      <w:pPr>
        <w:spacing w:after="0" w:line="240" w:lineRule="auto"/>
        <w:jc w:val="center"/>
        <w:rPr>
          <w:rFonts w:ascii="Times New Roman" w:hAnsi="Times New Roman"/>
          <w:b/>
          <w:sz w:val="22"/>
        </w:rPr>
      </w:pPr>
      <w:r>
        <w:rPr>
          <w:rFonts w:ascii="Times New Roman" w:hAnsi="Times New Roman"/>
          <w:b/>
          <w:sz w:val="22"/>
        </w:rPr>
        <w:t>11/18/2015</w:t>
      </w:r>
    </w:p>
    <w:p w:rsidR="00A52903" w:rsidRDefault="00A52903" w:rsidP="00A52903">
      <w:pPr>
        <w:jc w:val="both"/>
        <w:rPr>
          <w:rFonts w:ascii="Times New Roman" w:hAnsi="Times New Roman"/>
          <w:sz w:val="22"/>
        </w:rPr>
      </w:pPr>
      <w:r w:rsidRPr="003919C9">
        <w:rPr>
          <w:rFonts w:ascii="Times New Roman" w:hAnsi="Times New Roman"/>
          <w:b/>
          <w:sz w:val="22"/>
        </w:rPr>
        <w:t>Present</w:t>
      </w:r>
      <w:r w:rsidRPr="003919C9">
        <w:rPr>
          <w:rFonts w:ascii="Times New Roman" w:hAnsi="Times New Roman"/>
          <w:sz w:val="22"/>
        </w:rPr>
        <w:t xml:space="preserve">: </w:t>
      </w:r>
      <w:r w:rsidRPr="00A52903">
        <w:rPr>
          <w:rFonts w:ascii="Times New Roman" w:hAnsi="Times New Roman"/>
          <w:sz w:val="22"/>
        </w:rPr>
        <w:t>Jennifer</w:t>
      </w:r>
      <w:r>
        <w:rPr>
          <w:rFonts w:ascii="Times New Roman" w:hAnsi="Times New Roman"/>
          <w:sz w:val="22"/>
        </w:rPr>
        <w:t xml:space="preserve"> Godinez</w:t>
      </w:r>
      <w:r w:rsidRPr="00A52903">
        <w:rPr>
          <w:rFonts w:ascii="Times New Roman" w:hAnsi="Times New Roman"/>
          <w:sz w:val="22"/>
        </w:rPr>
        <w:t>, Josey</w:t>
      </w:r>
      <w:r>
        <w:rPr>
          <w:rFonts w:ascii="Times New Roman" w:hAnsi="Times New Roman"/>
          <w:sz w:val="22"/>
        </w:rPr>
        <w:t xml:space="preserve"> Landrieu</w:t>
      </w:r>
      <w:r w:rsidRPr="00A52903">
        <w:rPr>
          <w:rFonts w:ascii="Times New Roman" w:hAnsi="Times New Roman"/>
          <w:sz w:val="22"/>
        </w:rPr>
        <w:t>, Heather</w:t>
      </w:r>
      <w:r>
        <w:rPr>
          <w:rFonts w:ascii="Times New Roman" w:hAnsi="Times New Roman"/>
          <w:sz w:val="22"/>
        </w:rPr>
        <w:t xml:space="preserve"> Rawson</w:t>
      </w:r>
      <w:r w:rsidRPr="00A52903">
        <w:rPr>
          <w:rFonts w:ascii="Times New Roman" w:hAnsi="Times New Roman"/>
          <w:sz w:val="22"/>
        </w:rPr>
        <w:t>, Norma</w:t>
      </w:r>
      <w:r>
        <w:rPr>
          <w:rFonts w:ascii="Times New Roman" w:hAnsi="Times New Roman"/>
          <w:sz w:val="22"/>
        </w:rPr>
        <w:t xml:space="preserve"> </w:t>
      </w:r>
      <w:proofErr w:type="spellStart"/>
      <w:r>
        <w:rPr>
          <w:rFonts w:ascii="Times New Roman" w:hAnsi="Times New Roman"/>
          <w:sz w:val="22"/>
        </w:rPr>
        <w:t>Garces</w:t>
      </w:r>
      <w:proofErr w:type="spellEnd"/>
      <w:r w:rsidRPr="00A52903">
        <w:rPr>
          <w:rFonts w:ascii="Times New Roman" w:hAnsi="Times New Roman"/>
          <w:sz w:val="22"/>
        </w:rPr>
        <w:t>, Ann</w:t>
      </w:r>
      <w:r>
        <w:rPr>
          <w:rFonts w:ascii="Times New Roman" w:hAnsi="Times New Roman"/>
          <w:sz w:val="22"/>
        </w:rPr>
        <w:t xml:space="preserve"> </w:t>
      </w:r>
      <w:proofErr w:type="spellStart"/>
      <w:r>
        <w:rPr>
          <w:rFonts w:ascii="Times New Roman" w:hAnsi="Times New Roman"/>
          <w:sz w:val="22"/>
        </w:rPr>
        <w:t>Zukoski</w:t>
      </w:r>
      <w:proofErr w:type="spellEnd"/>
      <w:r w:rsidRPr="00A52903">
        <w:rPr>
          <w:rFonts w:ascii="Times New Roman" w:hAnsi="Times New Roman"/>
          <w:sz w:val="22"/>
        </w:rPr>
        <w:t>, Michael</w:t>
      </w:r>
      <w:r>
        <w:rPr>
          <w:rFonts w:ascii="Times New Roman" w:hAnsi="Times New Roman"/>
          <w:sz w:val="22"/>
        </w:rPr>
        <w:t xml:space="preserve"> </w:t>
      </w:r>
      <w:proofErr w:type="spellStart"/>
      <w:r>
        <w:rPr>
          <w:rFonts w:ascii="Times New Roman" w:hAnsi="Times New Roman"/>
          <w:sz w:val="22"/>
        </w:rPr>
        <w:t>Dueñes</w:t>
      </w:r>
      <w:proofErr w:type="spellEnd"/>
      <w:r>
        <w:rPr>
          <w:rFonts w:ascii="Times New Roman" w:hAnsi="Times New Roman"/>
          <w:sz w:val="22"/>
        </w:rPr>
        <w:t xml:space="preserve"> and Thomas Ramirez (Half part)</w:t>
      </w:r>
    </w:p>
    <w:p w:rsidR="00A52903" w:rsidRDefault="00A52903" w:rsidP="00A52903">
      <w:pPr>
        <w:jc w:val="both"/>
        <w:rPr>
          <w:rFonts w:ascii="Times New Roman" w:hAnsi="Times New Roman"/>
          <w:sz w:val="22"/>
        </w:rPr>
      </w:pPr>
      <w:r w:rsidRPr="003919C9">
        <w:rPr>
          <w:rFonts w:ascii="Times New Roman" w:hAnsi="Times New Roman"/>
          <w:b/>
          <w:sz w:val="22"/>
        </w:rPr>
        <w:t xml:space="preserve">Guests: </w:t>
      </w:r>
      <w:r w:rsidR="000D3AF2" w:rsidRPr="000D3AF2">
        <w:rPr>
          <w:rFonts w:ascii="Times New Roman" w:hAnsi="Times New Roman"/>
          <w:sz w:val="22"/>
        </w:rPr>
        <w:t xml:space="preserve">Matt </w:t>
      </w:r>
      <w:r w:rsidR="000D3AF2">
        <w:rPr>
          <w:rFonts w:ascii="Times New Roman" w:hAnsi="Times New Roman"/>
          <w:sz w:val="22"/>
        </w:rPr>
        <w:t xml:space="preserve">Wylie (CLA) </w:t>
      </w:r>
      <w:r w:rsidR="000D3AF2" w:rsidRPr="000D3AF2">
        <w:rPr>
          <w:rFonts w:ascii="Times New Roman" w:hAnsi="Times New Roman"/>
          <w:sz w:val="22"/>
        </w:rPr>
        <w:t>and Brad Blue from MN Guild</w:t>
      </w:r>
    </w:p>
    <w:p w:rsidR="00A52903" w:rsidRPr="003919C9" w:rsidRDefault="00A52903" w:rsidP="00A52903">
      <w:pPr>
        <w:jc w:val="both"/>
        <w:rPr>
          <w:rFonts w:ascii="Times New Roman" w:hAnsi="Times New Roman"/>
          <w:sz w:val="22"/>
        </w:rPr>
      </w:pPr>
      <w:r w:rsidRPr="003919C9">
        <w:rPr>
          <w:rFonts w:ascii="Times New Roman" w:hAnsi="Times New Roman"/>
          <w:b/>
          <w:sz w:val="22"/>
        </w:rPr>
        <w:t>Started</w:t>
      </w:r>
      <w:r w:rsidRPr="003919C9">
        <w:rPr>
          <w:rFonts w:ascii="Times New Roman" w:hAnsi="Times New Roman"/>
          <w:sz w:val="22"/>
        </w:rPr>
        <w:t xml:space="preserve">: </w:t>
      </w:r>
      <w:r w:rsidR="000D3AF2">
        <w:rPr>
          <w:rFonts w:ascii="Times New Roman" w:hAnsi="Times New Roman"/>
          <w:sz w:val="22"/>
        </w:rPr>
        <w:t>4:47</w:t>
      </w:r>
      <w:r w:rsidRPr="00A6032C">
        <w:rPr>
          <w:rFonts w:ascii="Times New Roman" w:hAnsi="Times New Roman"/>
          <w:sz w:val="22"/>
        </w:rPr>
        <w:t xml:space="preserve"> pm</w:t>
      </w:r>
    </w:p>
    <w:tbl>
      <w:tblPr>
        <w:tblpPr w:leftFromText="141" w:rightFromText="141" w:vertAnchor="text" w:horzAnchor="margin" w:tblpXSpec="center" w:tblpY="309"/>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5429"/>
        <w:gridCol w:w="2520"/>
      </w:tblGrid>
      <w:tr w:rsidR="00A52903" w:rsidRPr="003919C9" w:rsidTr="00B11ABD">
        <w:trPr>
          <w:trHeight w:val="467"/>
        </w:trPr>
        <w:tc>
          <w:tcPr>
            <w:tcW w:w="3116" w:type="dxa"/>
            <w:tcBorders>
              <w:top w:val="single" w:sz="4" w:space="0" w:color="auto"/>
              <w:left w:val="single" w:sz="4" w:space="0" w:color="auto"/>
              <w:bottom w:val="single" w:sz="4" w:space="0" w:color="auto"/>
              <w:right w:val="single" w:sz="4" w:space="0" w:color="auto"/>
            </w:tcBorders>
            <w:shd w:val="clear" w:color="auto" w:fill="DDD9C3"/>
            <w:hideMark/>
          </w:tcPr>
          <w:p w:rsidR="00A52903" w:rsidRPr="003919C9" w:rsidRDefault="00A52903" w:rsidP="00B11ABD">
            <w:pPr>
              <w:spacing w:after="0" w:line="240" w:lineRule="auto"/>
              <w:rPr>
                <w:rFonts w:ascii="Times New Roman" w:hAnsi="Times New Roman"/>
                <w:b/>
                <w:sz w:val="22"/>
              </w:rPr>
            </w:pPr>
            <w:r w:rsidRPr="003919C9">
              <w:rPr>
                <w:rFonts w:ascii="Times New Roman" w:hAnsi="Times New Roman"/>
                <w:b/>
                <w:sz w:val="22"/>
              </w:rPr>
              <w:t>Topic</w:t>
            </w:r>
          </w:p>
        </w:tc>
        <w:tc>
          <w:tcPr>
            <w:tcW w:w="5429" w:type="dxa"/>
            <w:tcBorders>
              <w:top w:val="single" w:sz="4" w:space="0" w:color="auto"/>
              <w:left w:val="single" w:sz="4" w:space="0" w:color="auto"/>
              <w:bottom w:val="single" w:sz="4" w:space="0" w:color="auto"/>
              <w:right w:val="single" w:sz="4" w:space="0" w:color="auto"/>
            </w:tcBorders>
            <w:shd w:val="clear" w:color="auto" w:fill="DDD9C3"/>
            <w:hideMark/>
          </w:tcPr>
          <w:p w:rsidR="00A52903" w:rsidRPr="003919C9" w:rsidRDefault="00A52903" w:rsidP="00B11ABD">
            <w:pPr>
              <w:spacing w:after="0" w:line="240" w:lineRule="auto"/>
              <w:rPr>
                <w:rFonts w:ascii="Times New Roman" w:hAnsi="Times New Roman"/>
                <w:b/>
                <w:sz w:val="22"/>
              </w:rPr>
            </w:pPr>
            <w:r w:rsidRPr="003919C9">
              <w:rPr>
                <w:rFonts w:ascii="Times New Roman" w:hAnsi="Times New Roman"/>
                <w:b/>
                <w:sz w:val="22"/>
              </w:rPr>
              <w:t>Discussion</w:t>
            </w:r>
          </w:p>
        </w:tc>
        <w:tc>
          <w:tcPr>
            <w:tcW w:w="2520" w:type="dxa"/>
            <w:tcBorders>
              <w:top w:val="single" w:sz="4" w:space="0" w:color="auto"/>
              <w:left w:val="single" w:sz="4" w:space="0" w:color="auto"/>
              <w:bottom w:val="single" w:sz="4" w:space="0" w:color="auto"/>
              <w:right w:val="single" w:sz="4" w:space="0" w:color="auto"/>
            </w:tcBorders>
            <w:shd w:val="clear" w:color="auto" w:fill="DDD9C3"/>
            <w:hideMark/>
          </w:tcPr>
          <w:p w:rsidR="00A52903" w:rsidRPr="003919C9" w:rsidRDefault="00A52903" w:rsidP="00B11ABD">
            <w:pPr>
              <w:spacing w:after="0" w:line="240" w:lineRule="auto"/>
              <w:rPr>
                <w:rFonts w:ascii="Times New Roman" w:hAnsi="Times New Roman"/>
                <w:b/>
                <w:sz w:val="22"/>
              </w:rPr>
            </w:pPr>
            <w:r w:rsidRPr="003919C9">
              <w:rPr>
                <w:rFonts w:ascii="Times New Roman" w:hAnsi="Times New Roman"/>
                <w:b/>
                <w:sz w:val="22"/>
              </w:rPr>
              <w:t>Votes</w:t>
            </w:r>
          </w:p>
        </w:tc>
      </w:tr>
      <w:tr w:rsidR="00A52903" w:rsidRPr="003919C9" w:rsidTr="00A52903">
        <w:trPr>
          <w:trHeight w:val="785"/>
        </w:trPr>
        <w:tc>
          <w:tcPr>
            <w:tcW w:w="3116" w:type="dxa"/>
            <w:tcBorders>
              <w:top w:val="single" w:sz="4" w:space="0" w:color="auto"/>
              <w:left w:val="single" w:sz="4" w:space="0" w:color="auto"/>
              <w:bottom w:val="single" w:sz="4" w:space="0" w:color="auto"/>
              <w:right w:val="single" w:sz="4" w:space="0" w:color="auto"/>
            </w:tcBorders>
            <w:hideMark/>
          </w:tcPr>
          <w:p w:rsidR="00A52903" w:rsidRPr="003919C9" w:rsidRDefault="00A52903" w:rsidP="00A52903">
            <w:pPr>
              <w:spacing w:after="0" w:line="240" w:lineRule="auto"/>
              <w:rPr>
                <w:rFonts w:ascii="Times New Roman" w:hAnsi="Times New Roman"/>
                <w:b/>
                <w:sz w:val="22"/>
              </w:rPr>
            </w:pPr>
            <w:r>
              <w:rPr>
                <w:rFonts w:ascii="Times New Roman" w:hAnsi="Times New Roman"/>
                <w:b/>
                <w:sz w:val="22"/>
              </w:rPr>
              <w:t>Approval of October</w:t>
            </w:r>
            <w:r w:rsidRPr="003919C9">
              <w:rPr>
                <w:rFonts w:ascii="Times New Roman" w:hAnsi="Times New Roman"/>
                <w:b/>
                <w:sz w:val="22"/>
              </w:rPr>
              <w:t xml:space="preserve"> Minutes</w:t>
            </w:r>
          </w:p>
        </w:tc>
        <w:tc>
          <w:tcPr>
            <w:tcW w:w="5429" w:type="dxa"/>
            <w:tcBorders>
              <w:top w:val="single" w:sz="4" w:space="0" w:color="auto"/>
              <w:left w:val="single" w:sz="4" w:space="0" w:color="auto"/>
              <w:bottom w:val="single" w:sz="4" w:space="0" w:color="auto"/>
              <w:right w:val="single" w:sz="4" w:space="0" w:color="auto"/>
            </w:tcBorders>
          </w:tcPr>
          <w:p w:rsidR="00CA2FA7" w:rsidRPr="00CA2FA7" w:rsidRDefault="00CA2FA7" w:rsidP="00CA2FA7">
            <w:pPr>
              <w:pStyle w:val="ListParagraph"/>
              <w:numPr>
                <w:ilvl w:val="0"/>
                <w:numId w:val="2"/>
              </w:numPr>
              <w:rPr>
                <w:rFonts w:ascii="Times New Roman" w:hAnsi="Times New Roman"/>
                <w:sz w:val="22"/>
              </w:rPr>
            </w:pPr>
            <w:r w:rsidRPr="00CA2FA7">
              <w:rPr>
                <w:rFonts w:ascii="Times New Roman" w:hAnsi="Times New Roman"/>
                <w:sz w:val="22"/>
              </w:rPr>
              <w:t>October Minutes have been tabled to next meeting.</w:t>
            </w:r>
          </w:p>
          <w:p w:rsidR="00A52903" w:rsidRPr="003919C9" w:rsidRDefault="00A52903" w:rsidP="00B11ABD">
            <w:pPr>
              <w:pStyle w:val="ListParagraph"/>
              <w:spacing w:after="0" w:line="240" w:lineRule="auto"/>
              <w:rPr>
                <w:rFonts w:ascii="Times New Roman" w:hAnsi="Times New Roman"/>
                <w:sz w:val="22"/>
                <w:u w:val="single"/>
              </w:rPr>
            </w:pPr>
          </w:p>
        </w:tc>
        <w:tc>
          <w:tcPr>
            <w:tcW w:w="2520" w:type="dxa"/>
            <w:tcBorders>
              <w:top w:val="single" w:sz="4" w:space="0" w:color="auto"/>
              <w:left w:val="single" w:sz="4" w:space="0" w:color="auto"/>
              <w:bottom w:val="single" w:sz="4" w:space="0" w:color="auto"/>
              <w:right w:val="single" w:sz="4" w:space="0" w:color="auto"/>
            </w:tcBorders>
          </w:tcPr>
          <w:p w:rsidR="00A52903" w:rsidRPr="003750E5" w:rsidRDefault="00A52903" w:rsidP="00B11ABD">
            <w:pPr>
              <w:spacing w:after="0" w:line="240" w:lineRule="auto"/>
              <w:rPr>
                <w:rFonts w:ascii="Times New Roman" w:hAnsi="Times New Roman"/>
                <w:b/>
                <w:sz w:val="22"/>
              </w:rPr>
            </w:pPr>
          </w:p>
        </w:tc>
      </w:tr>
      <w:tr w:rsidR="00A52903" w:rsidRPr="00CA2FA7" w:rsidTr="00B11ABD">
        <w:trPr>
          <w:trHeight w:val="70"/>
        </w:trPr>
        <w:tc>
          <w:tcPr>
            <w:tcW w:w="3116"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40" w:lineRule="auto"/>
              <w:rPr>
                <w:rFonts w:ascii="Times New Roman" w:hAnsi="Times New Roman"/>
                <w:b/>
                <w:sz w:val="22"/>
              </w:rPr>
            </w:pPr>
            <w:r w:rsidRPr="003919C9">
              <w:rPr>
                <w:rFonts w:ascii="Times New Roman" w:hAnsi="Times New Roman"/>
                <w:b/>
                <w:sz w:val="22"/>
              </w:rPr>
              <w:t>Financial Update</w:t>
            </w:r>
          </w:p>
          <w:p w:rsidR="00A52903" w:rsidRPr="003919C9" w:rsidRDefault="00A52903" w:rsidP="00B11ABD">
            <w:pPr>
              <w:spacing w:after="0" w:line="240" w:lineRule="auto"/>
              <w:rPr>
                <w:rFonts w:ascii="Times New Roman" w:hAnsi="Times New Roman"/>
                <w:sz w:val="22"/>
              </w:rPr>
            </w:pPr>
          </w:p>
        </w:tc>
        <w:tc>
          <w:tcPr>
            <w:tcW w:w="5429" w:type="dxa"/>
            <w:tcBorders>
              <w:top w:val="single" w:sz="4" w:space="0" w:color="auto"/>
              <w:left w:val="single" w:sz="4" w:space="0" w:color="auto"/>
              <w:bottom w:val="single" w:sz="4" w:space="0" w:color="auto"/>
              <w:right w:val="single" w:sz="4" w:space="0" w:color="auto"/>
            </w:tcBorders>
          </w:tcPr>
          <w:p w:rsidR="00CA2FA7" w:rsidRPr="00CA2FA7" w:rsidRDefault="00CA2FA7" w:rsidP="00CA2FA7">
            <w:pPr>
              <w:pStyle w:val="ListParagraph"/>
              <w:numPr>
                <w:ilvl w:val="0"/>
                <w:numId w:val="2"/>
              </w:numPr>
              <w:rPr>
                <w:rFonts w:ascii="Times New Roman" w:hAnsi="Times New Roman"/>
                <w:sz w:val="22"/>
              </w:rPr>
            </w:pPr>
            <w:r w:rsidRPr="00CA2FA7">
              <w:rPr>
                <w:rFonts w:ascii="Times New Roman" w:hAnsi="Times New Roman"/>
                <w:sz w:val="22"/>
              </w:rPr>
              <w:t xml:space="preserve">Where can we cut spending or save some money- Copy, Printing, Office Supplies, </w:t>
            </w:r>
          </w:p>
          <w:p w:rsidR="00CA2FA7" w:rsidRPr="00CA2FA7" w:rsidRDefault="00CA2FA7" w:rsidP="00CA2FA7">
            <w:pPr>
              <w:pStyle w:val="ListParagraph"/>
              <w:numPr>
                <w:ilvl w:val="0"/>
                <w:numId w:val="2"/>
              </w:numPr>
              <w:rPr>
                <w:rFonts w:ascii="Times New Roman" w:hAnsi="Times New Roman"/>
                <w:sz w:val="22"/>
              </w:rPr>
            </w:pPr>
            <w:r w:rsidRPr="00CA2FA7">
              <w:rPr>
                <w:rFonts w:ascii="Times New Roman" w:hAnsi="Times New Roman"/>
                <w:sz w:val="22"/>
              </w:rPr>
              <w:t>Small amount</w:t>
            </w:r>
            <w:r>
              <w:rPr>
                <w:rFonts w:ascii="Times New Roman" w:hAnsi="Times New Roman"/>
                <w:sz w:val="22"/>
              </w:rPr>
              <w:t xml:space="preserve"> of copy paper</w:t>
            </w:r>
            <w:r w:rsidRPr="00CA2FA7">
              <w:rPr>
                <w:rFonts w:ascii="Times New Roman" w:hAnsi="Times New Roman"/>
                <w:sz w:val="22"/>
              </w:rPr>
              <w:t xml:space="preserve"> from a sponsor- a big company to donate copy paper</w:t>
            </w:r>
          </w:p>
          <w:p w:rsidR="00CA2FA7" w:rsidRPr="00CA2FA7" w:rsidRDefault="00CA2FA7" w:rsidP="00CA2FA7">
            <w:pPr>
              <w:pStyle w:val="ListParagraph"/>
              <w:numPr>
                <w:ilvl w:val="0"/>
                <w:numId w:val="2"/>
              </w:numPr>
              <w:rPr>
                <w:rFonts w:ascii="Times New Roman" w:hAnsi="Times New Roman"/>
                <w:sz w:val="22"/>
              </w:rPr>
            </w:pPr>
            <w:r w:rsidRPr="00CA2FA7">
              <w:rPr>
                <w:rFonts w:ascii="Times New Roman" w:hAnsi="Times New Roman"/>
                <w:sz w:val="22"/>
              </w:rPr>
              <w:t>Raise money to match funds</w:t>
            </w:r>
          </w:p>
          <w:p w:rsidR="00CA2FA7" w:rsidRPr="00CA2FA7" w:rsidRDefault="00CA2FA7" w:rsidP="00CA2FA7">
            <w:pPr>
              <w:pStyle w:val="ListParagraph"/>
              <w:numPr>
                <w:ilvl w:val="0"/>
                <w:numId w:val="2"/>
              </w:numPr>
              <w:rPr>
                <w:rFonts w:ascii="Times New Roman" w:hAnsi="Times New Roman"/>
                <w:sz w:val="22"/>
              </w:rPr>
            </w:pPr>
            <w:r w:rsidRPr="00CA2FA7">
              <w:rPr>
                <w:rFonts w:ascii="Times New Roman" w:hAnsi="Times New Roman"/>
                <w:sz w:val="22"/>
              </w:rPr>
              <w:t xml:space="preserve">Ask for donations around holidays, graduations, </w:t>
            </w:r>
          </w:p>
          <w:p w:rsidR="00A52903" w:rsidRPr="00CA2FA7" w:rsidRDefault="00CA2FA7" w:rsidP="00CA2FA7">
            <w:pPr>
              <w:pStyle w:val="ListParagraph"/>
              <w:numPr>
                <w:ilvl w:val="0"/>
                <w:numId w:val="2"/>
              </w:numPr>
              <w:rPr>
                <w:rFonts w:ascii="Times New Roman" w:hAnsi="Times New Roman"/>
                <w:sz w:val="22"/>
                <w:lang w:val="es-US"/>
              </w:rPr>
            </w:pPr>
            <w:r w:rsidRPr="00CA2FA7">
              <w:rPr>
                <w:rFonts w:ascii="Times New Roman" w:hAnsi="Times New Roman"/>
                <w:sz w:val="22"/>
                <w:lang w:val="es-US"/>
              </w:rPr>
              <w:t xml:space="preserve">A fiesta de honor </w:t>
            </w:r>
            <w:proofErr w:type="spellStart"/>
            <w:r w:rsidRPr="00CA2FA7">
              <w:rPr>
                <w:rFonts w:ascii="Times New Roman" w:hAnsi="Times New Roman"/>
                <w:sz w:val="22"/>
                <w:lang w:val="es-US"/>
              </w:rPr>
              <w:t>for</w:t>
            </w:r>
            <w:proofErr w:type="spellEnd"/>
            <w:r w:rsidRPr="00CA2FA7">
              <w:rPr>
                <w:rFonts w:ascii="Times New Roman" w:hAnsi="Times New Roman"/>
                <w:sz w:val="22"/>
                <w:lang w:val="es-US"/>
              </w:rPr>
              <w:t xml:space="preserve"> Maestra Norma</w:t>
            </w:r>
          </w:p>
        </w:tc>
        <w:tc>
          <w:tcPr>
            <w:tcW w:w="2520" w:type="dxa"/>
            <w:tcBorders>
              <w:top w:val="single" w:sz="4" w:space="0" w:color="auto"/>
              <w:left w:val="single" w:sz="4" w:space="0" w:color="auto"/>
              <w:bottom w:val="single" w:sz="4" w:space="0" w:color="auto"/>
              <w:right w:val="single" w:sz="4" w:space="0" w:color="auto"/>
            </w:tcBorders>
          </w:tcPr>
          <w:p w:rsidR="00A52903" w:rsidRPr="00CA2FA7" w:rsidRDefault="00A52903" w:rsidP="00B11ABD">
            <w:pPr>
              <w:spacing w:after="0" w:line="240" w:lineRule="auto"/>
              <w:rPr>
                <w:rFonts w:ascii="Times New Roman" w:hAnsi="Times New Roman"/>
                <w:b/>
                <w:sz w:val="22"/>
                <w:lang w:val="es-US"/>
              </w:rPr>
            </w:pPr>
          </w:p>
        </w:tc>
      </w:tr>
      <w:tr w:rsidR="00A52903" w:rsidRPr="003919C9" w:rsidTr="00B11ABD">
        <w:trPr>
          <w:trHeight w:val="170"/>
        </w:trPr>
        <w:tc>
          <w:tcPr>
            <w:tcW w:w="3116"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40" w:lineRule="auto"/>
              <w:rPr>
                <w:rFonts w:ascii="Times New Roman" w:hAnsi="Times New Roman"/>
                <w:b/>
                <w:sz w:val="22"/>
              </w:rPr>
            </w:pPr>
            <w:r>
              <w:rPr>
                <w:rFonts w:ascii="Times New Roman" w:hAnsi="Times New Roman"/>
                <w:b/>
                <w:sz w:val="22"/>
              </w:rPr>
              <w:t>Authorizer Updates</w:t>
            </w:r>
          </w:p>
        </w:tc>
        <w:tc>
          <w:tcPr>
            <w:tcW w:w="5429" w:type="dxa"/>
            <w:tcBorders>
              <w:top w:val="single" w:sz="4" w:space="0" w:color="auto"/>
              <w:left w:val="single" w:sz="4" w:space="0" w:color="auto"/>
              <w:bottom w:val="single" w:sz="4" w:space="0" w:color="auto"/>
              <w:right w:val="single" w:sz="4" w:space="0" w:color="auto"/>
            </w:tcBorders>
          </w:tcPr>
          <w:p w:rsidR="00A52903" w:rsidRDefault="000D3AF2" w:rsidP="000D3AF2">
            <w:pPr>
              <w:pStyle w:val="ListParagraph"/>
              <w:numPr>
                <w:ilvl w:val="0"/>
                <w:numId w:val="1"/>
              </w:numPr>
              <w:rPr>
                <w:rFonts w:ascii="Times New Roman" w:hAnsi="Times New Roman"/>
                <w:sz w:val="22"/>
              </w:rPr>
            </w:pPr>
            <w:r w:rsidRPr="000D3AF2">
              <w:rPr>
                <w:rFonts w:ascii="Times New Roman" w:hAnsi="Times New Roman"/>
                <w:sz w:val="22"/>
              </w:rPr>
              <w:t>MN Guild presentation: Brad Blues presented MN Guild and who they are, the application process and how they review EC application.</w:t>
            </w:r>
          </w:p>
          <w:p w:rsidR="000D3AF2" w:rsidRPr="000D3AF2" w:rsidRDefault="000D3AF2" w:rsidP="000D3AF2">
            <w:pPr>
              <w:pStyle w:val="ListParagraph"/>
              <w:numPr>
                <w:ilvl w:val="0"/>
                <w:numId w:val="1"/>
              </w:numPr>
              <w:rPr>
                <w:rFonts w:ascii="Times New Roman" w:hAnsi="Times New Roman"/>
                <w:sz w:val="22"/>
              </w:rPr>
            </w:pPr>
            <w:r w:rsidRPr="000D3AF2">
              <w:rPr>
                <w:rFonts w:ascii="Times New Roman" w:hAnsi="Times New Roman"/>
                <w:sz w:val="22"/>
              </w:rPr>
              <w:t>Process: statute: 124(e)authorizer documents A B C D must be no later than January 29th, 2016</w:t>
            </w:r>
          </w:p>
          <w:p w:rsidR="000D3AF2" w:rsidRPr="000D3AF2" w:rsidRDefault="000D3AF2" w:rsidP="000D3AF2">
            <w:pPr>
              <w:pStyle w:val="ListParagraph"/>
              <w:numPr>
                <w:ilvl w:val="0"/>
                <w:numId w:val="1"/>
              </w:numPr>
              <w:rPr>
                <w:rFonts w:ascii="Times New Roman" w:hAnsi="Times New Roman"/>
                <w:sz w:val="22"/>
              </w:rPr>
            </w:pPr>
            <w:r w:rsidRPr="000D3AF2">
              <w:rPr>
                <w:rFonts w:ascii="Times New Roman" w:hAnsi="Times New Roman"/>
                <w:sz w:val="22"/>
              </w:rPr>
              <w:t xml:space="preserve">January Board meeting Review proposed authorizer contracts. </w:t>
            </w:r>
          </w:p>
          <w:p w:rsidR="000D3AF2" w:rsidRPr="000D3AF2" w:rsidRDefault="000D3AF2" w:rsidP="000D3AF2">
            <w:pPr>
              <w:pStyle w:val="ListParagraph"/>
              <w:numPr>
                <w:ilvl w:val="0"/>
                <w:numId w:val="1"/>
              </w:numPr>
              <w:rPr>
                <w:rFonts w:ascii="Times New Roman" w:hAnsi="Times New Roman"/>
                <w:sz w:val="22"/>
              </w:rPr>
            </w:pPr>
            <w:r w:rsidRPr="000D3AF2">
              <w:rPr>
                <w:rFonts w:ascii="Times New Roman" w:hAnsi="Times New Roman"/>
                <w:sz w:val="22"/>
              </w:rPr>
              <w:t>MN Guild has already had site visits</w:t>
            </w:r>
          </w:p>
          <w:p w:rsidR="000D3AF2" w:rsidRPr="000D3AF2" w:rsidRDefault="000D3AF2" w:rsidP="000D3AF2">
            <w:pPr>
              <w:pStyle w:val="ListParagraph"/>
              <w:numPr>
                <w:ilvl w:val="0"/>
                <w:numId w:val="1"/>
              </w:numPr>
              <w:rPr>
                <w:rFonts w:ascii="Times New Roman" w:hAnsi="Times New Roman"/>
                <w:sz w:val="22"/>
              </w:rPr>
            </w:pPr>
            <w:r w:rsidRPr="000D3AF2">
              <w:rPr>
                <w:rFonts w:ascii="Times New Roman" w:hAnsi="Times New Roman"/>
                <w:sz w:val="22"/>
              </w:rPr>
              <w:t xml:space="preserve">Next step would be an interview to know what matters to you most and what will be measured. </w:t>
            </w:r>
          </w:p>
          <w:p w:rsidR="000D3AF2" w:rsidRPr="000D3AF2" w:rsidRDefault="000D3AF2" w:rsidP="000D3AF2">
            <w:pPr>
              <w:pStyle w:val="ListParagraph"/>
              <w:numPr>
                <w:ilvl w:val="0"/>
                <w:numId w:val="1"/>
              </w:numPr>
              <w:rPr>
                <w:rFonts w:ascii="Times New Roman" w:hAnsi="Times New Roman"/>
                <w:sz w:val="22"/>
              </w:rPr>
            </w:pPr>
            <w:r w:rsidRPr="000D3AF2">
              <w:rPr>
                <w:rFonts w:ascii="Times New Roman" w:hAnsi="Times New Roman"/>
                <w:sz w:val="22"/>
              </w:rPr>
              <w:t>MN Guild contract contains School Identity</w:t>
            </w:r>
          </w:p>
          <w:p w:rsidR="000D3AF2" w:rsidRPr="000D3AF2" w:rsidRDefault="000D3AF2" w:rsidP="000D3AF2">
            <w:pPr>
              <w:pStyle w:val="ListParagraph"/>
              <w:numPr>
                <w:ilvl w:val="0"/>
                <w:numId w:val="1"/>
              </w:numPr>
              <w:rPr>
                <w:rFonts w:ascii="Times New Roman" w:hAnsi="Times New Roman"/>
                <w:sz w:val="22"/>
              </w:rPr>
            </w:pPr>
            <w:r w:rsidRPr="000D3AF2">
              <w:rPr>
                <w:rFonts w:ascii="Times New Roman" w:hAnsi="Times New Roman"/>
                <w:sz w:val="22"/>
              </w:rPr>
              <w:t>Send a letter to Augsburg in the CIA to have that letter be ready ASAP. If we do not receive the report from Augsburg, if we do not receive the report by certain date, we will move forward not held responsible for findings.</w:t>
            </w:r>
          </w:p>
          <w:p w:rsidR="000D3AF2" w:rsidRPr="000D3AF2" w:rsidRDefault="000D3AF2" w:rsidP="000D3AF2">
            <w:pPr>
              <w:pStyle w:val="ListParagraph"/>
              <w:numPr>
                <w:ilvl w:val="0"/>
                <w:numId w:val="1"/>
              </w:numPr>
              <w:rPr>
                <w:rFonts w:ascii="Times New Roman" w:hAnsi="Times New Roman"/>
                <w:sz w:val="22"/>
              </w:rPr>
            </w:pPr>
            <w:r w:rsidRPr="000D3AF2">
              <w:rPr>
                <w:rFonts w:ascii="Times New Roman" w:hAnsi="Times New Roman"/>
                <w:sz w:val="22"/>
              </w:rPr>
              <w:t xml:space="preserve">Review the contract with Augsburg and do we want to move forward with said goals or how do we want to move forward with these values. </w:t>
            </w:r>
          </w:p>
          <w:p w:rsidR="000D3AF2" w:rsidRPr="000D3AF2" w:rsidRDefault="000D3AF2" w:rsidP="000D3AF2">
            <w:pPr>
              <w:pStyle w:val="ListParagraph"/>
              <w:numPr>
                <w:ilvl w:val="0"/>
                <w:numId w:val="1"/>
              </w:numPr>
              <w:spacing w:after="200" w:line="276" w:lineRule="auto"/>
              <w:rPr>
                <w:rFonts w:ascii="Times New Roman" w:hAnsi="Times New Roman"/>
                <w:b/>
                <w:sz w:val="22"/>
              </w:rPr>
            </w:pPr>
            <w:r w:rsidRPr="000D3AF2">
              <w:rPr>
                <w:rFonts w:ascii="Times New Roman" w:hAnsi="Times New Roman"/>
                <w:b/>
                <w:sz w:val="22"/>
              </w:rPr>
              <w:t>Norma Authorizer Report</w:t>
            </w:r>
          </w:p>
          <w:p w:rsidR="000D3AF2" w:rsidRPr="000D3AF2" w:rsidRDefault="000D3AF2" w:rsidP="000D3AF2">
            <w:pPr>
              <w:pStyle w:val="ListParagraph"/>
              <w:numPr>
                <w:ilvl w:val="0"/>
                <w:numId w:val="1"/>
              </w:numPr>
              <w:spacing w:after="200" w:line="276" w:lineRule="auto"/>
              <w:rPr>
                <w:rFonts w:ascii="Times New Roman" w:hAnsi="Times New Roman"/>
                <w:sz w:val="22"/>
              </w:rPr>
            </w:pPr>
            <w:r w:rsidRPr="000D3AF2">
              <w:rPr>
                <w:rFonts w:ascii="Times New Roman" w:hAnsi="Times New Roman"/>
                <w:sz w:val="22"/>
              </w:rPr>
              <w:t>NEO declined</w:t>
            </w:r>
            <w:r w:rsidR="00CA2FA7">
              <w:rPr>
                <w:rFonts w:ascii="Times New Roman" w:hAnsi="Times New Roman"/>
                <w:sz w:val="22"/>
              </w:rPr>
              <w:t>- Hardest to get into</w:t>
            </w:r>
          </w:p>
          <w:p w:rsidR="000D3AF2" w:rsidRPr="00CA2FA7" w:rsidRDefault="000D3AF2" w:rsidP="000D3AF2">
            <w:pPr>
              <w:pStyle w:val="ListParagraph"/>
              <w:numPr>
                <w:ilvl w:val="0"/>
                <w:numId w:val="1"/>
              </w:numPr>
              <w:spacing w:after="200" w:line="276" w:lineRule="auto"/>
              <w:rPr>
                <w:rFonts w:ascii="Times New Roman" w:hAnsi="Times New Roman"/>
                <w:sz w:val="22"/>
              </w:rPr>
            </w:pPr>
            <w:r w:rsidRPr="00CA2FA7">
              <w:rPr>
                <w:rFonts w:ascii="Times New Roman" w:hAnsi="Times New Roman"/>
                <w:sz w:val="22"/>
              </w:rPr>
              <w:t>PILLSBURY is being evaluated right now a</w:t>
            </w:r>
            <w:r w:rsidR="00CA2FA7" w:rsidRPr="00CA2FA7">
              <w:rPr>
                <w:rFonts w:ascii="Times New Roman" w:hAnsi="Times New Roman"/>
                <w:sz w:val="22"/>
              </w:rPr>
              <w:t>nd we are leaning towards them. 15 min to talk to the board Nov. 23</w:t>
            </w:r>
            <w:r w:rsidR="00CA2FA7" w:rsidRPr="00CA2FA7">
              <w:rPr>
                <w:rFonts w:ascii="Times New Roman" w:hAnsi="Times New Roman"/>
                <w:sz w:val="22"/>
                <w:vertAlign w:val="superscript"/>
              </w:rPr>
              <w:t>rd</w:t>
            </w:r>
            <w:r w:rsidR="00CA2FA7" w:rsidRPr="00CA2FA7">
              <w:rPr>
                <w:rFonts w:ascii="Times New Roman" w:hAnsi="Times New Roman"/>
                <w:sz w:val="22"/>
              </w:rPr>
              <w:t xml:space="preserve">. </w:t>
            </w:r>
          </w:p>
          <w:p w:rsidR="000D3AF2" w:rsidRPr="000D3AF2" w:rsidRDefault="000D3AF2" w:rsidP="000D3AF2">
            <w:pPr>
              <w:pStyle w:val="ListParagraph"/>
              <w:numPr>
                <w:ilvl w:val="0"/>
                <w:numId w:val="1"/>
              </w:numPr>
              <w:spacing w:after="200" w:line="276" w:lineRule="auto"/>
              <w:rPr>
                <w:rFonts w:ascii="Times New Roman" w:hAnsi="Times New Roman"/>
                <w:sz w:val="22"/>
              </w:rPr>
            </w:pPr>
            <w:r w:rsidRPr="000D3AF2">
              <w:rPr>
                <w:rFonts w:ascii="Times New Roman" w:hAnsi="Times New Roman"/>
                <w:sz w:val="22"/>
              </w:rPr>
              <w:t xml:space="preserve">IQS- </w:t>
            </w:r>
            <w:r w:rsidR="00CA2FA7">
              <w:rPr>
                <w:rFonts w:ascii="Times New Roman" w:hAnsi="Times New Roman"/>
                <w:sz w:val="22"/>
              </w:rPr>
              <w:t xml:space="preserve">Sent a letter asking EC to apply. </w:t>
            </w:r>
            <w:r w:rsidRPr="000D3AF2">
              <w:rPr>
                <w:rFonts w:ascii="Times New Roman" w:hAnsi="Times New Roman"/>
                <w:sz w:val="22"/>
              </w:rPr>
              <w:t>What are EC chances of being with them</w:t>
            </w:r>
            <w:r w:rsidR="00CA2FA7">
              <w:rPr>
                <w:rFonts w:ascii="Times New Roman" w:hAnsi="Times New Roman"/>
                <w:sz w:val="22"/>
              </w:rPr>
              <w:t xml:space="preserve">? Many </w:t>
            </w:r>
            <w:proofErr w:type="spellStart"/>
            <w:r w:rsidR="00CA2FA7">
              <w:rPr>
                <w:rFonts w:ascii="Times New Roman" w:hAnsi="Times New Roman"/>
                <w:sz w:val="22"/>
              </w:rPr>
              <w:t>EdVisions</w:t>
            </w:r>
            <w:proofErr w:type="spellEnd"/>
            <w:r w:rsidR="00CA2FA7">
              <w:rPr>
                <w:rFonts w:ascii="Times New Roman" w:hAnsi="Times New Roman"/>
                <w:sz w:val="22"/>
              </w:rPr>
              <w:t xml:space="preserve"> schools are with IQS. Should EC apply?</w:t>
            </w:r>
          </w:p>
          <w:p w:rsidR="000D3AF2" w:rsidRPr="000D3AF2" w:rsidRDefault="00CA2FA7" w:rsidP="000D3AF2">
            <w:pPr>
              <w:pStyle w:val="ListParagraph"/>
              <w:numPr>
                <w:ilvl w:val="0"/>
                <w:numId w:val="1"/>
              </w:numPr>
              <w:spacing w:after="200" w:line="276" w:lineRule="auto"/>
              <w:rPr>
                <w:rFonts w:ascii="Times New Roman" w:hAnsi="Times New Roman"/>
                <w:sz w:val="22"/>
              </w:rPr>
            </w:pPr>
            <w:r>
              <w:rPr>
                <w:rFonts w:ascii="Times New Roman" w:hAnsi="Times New Roman"/>
                <w:sz w:val="22"/>
              </w:rPr>
              <w:t>MN</w:t>
            </w:r>
            <w:r w:rsidR="000D3AF2" w:rsidRPr="000D3AF2">
              <w:rPr>
                <w:rFonts w:ascii="Times New Roman" w:hAnsi="Times New Roman"/>
                <w:sz w:val="22"/>
              </w:rPr>
              <w:t xml:space="preserve"> GUILD- likes us and </w:t>
            </w:r>
            <w:proofErr w:type="gramStart"/>
            <w:r w:rsidR="000D3AF2" w:rsidRPr="000D3AF2">
              <w:rPr>
                <w:rFonts w:ascii="Times New Roman" w:hAnsi="Times New Roman"/>
                <w:sz w:val="22"/>
              </w:rPr>
              <w:t>are</w:t>
            </w:r>
            <w:proofErr w:type="gramEnd"/>
            <w:r w:rsidR="000D3AF2" w:rsidRPr="000D3AF2">
              <w:rPr>
                <w:rFonts w:ascii="Times New Roman" w:hAnsi="Times New Roman"/>
                <w:sz w:val="22"/>
              </w:rPr>
              <w:t xml:space="preserve"> willing to work with us, but </w:t>
            </w:r>
            <w:r>
              <w:rPr>
                <w:rFonts w:ascii="Times New Roman" w:hAnsi="Times New Roman"/>
                <w:sz w:val="22"/>
              </w:rPr>
              <w:t xml:space="preserve">EC needs to look at all the options </w:t>
            </w:r>
            <w:r>
              <w:rPr>
                <w:rFonts w:ascii="Times New Roman" w:hAnsi="Times New Roman"/>
                <w:sz w:val="22"/>
              </w:rPr>
              <w:lastRenderedPageBreak/>
              <w:t>available.</w:t>
            </w:r>
          </w:p>
          <w:p w:rsidR="000D3AF2" w:rsidRPr="003919C9" w:rsidRDefault="000D3AF2" w:rsidP="000D3AF2">
            <w:pPr>
              <w:pStyle w:val="ListParagraph"/>
              <w:numPr>
                <w:ilvl w:val="0"/>
                <w:numId w:val="1"/>
              </w:numPr>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76" w:lineRule="auto"/>
              <w:rPr>
                <w:rFonts w:ascii="Times New Roman" w:hAnsi="Times New Roman"/>
                <w:b/>
                <w:sz w:val="22"/>
              </w:rPr>
            </w:pPr>
          </w:p>
        </w:tc>
      </w:tr>
      <w:tr w:rsidR="00A52903" w:rsidRPr="003919C9" w:rsidTr="00B11ABD">
        <w:trPr>
          <w:trHeight w:val="170"/>
        </w:trPr>
        <w:tc>
          <w:tcPr>
            <w:tcW w:w="3116"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40" w:lineRule="auto"/>
              <w:rPr>
                <w:rFonts w:ascii="Times New Roman" w:hAnsi="Times New Roman"/>
                <w:b/>
                <w:sz w:val="22"/>
              </w:rPr>
            </w:pPr>
            <w:r w:rsidRPr="003919C9">
              <w:rPr>
                <w:rFonts w:ascii="Times New Roman" w:hAnsi="Times New Roman"/>
                <w:b/>
                <w:sz w:val="22"/>
              </w:rPr>
              <w:lastRenderedPageBreak/>
              <w:t>Strategic Plan Update</w:t>
            </w:r>
          </w:p>
          <w:p w:rsidR="00A52903" w:rsidRPr="003919C9" w:rsidRDefault="00A52903" w:rsidP="00B11ABD">
            <w:pPr>
              <w:spacing w:after="0" w:line="240" w:lineRule="auto"/>
              <w:rPr>
                <w:rFonts w:ascii="Times New Roman" w:hAnsi="Times New Roman"/>
                <w:sz w:val="22"/>
              </w:rPr>
            </w:pPr>
          </w:p>
        </w:tc>
        <w:tc>
          <w:tcPr>
            <w:tcW w:w="5429"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pStyle w:val="ListParagraph"/>
              <w:numPr>
                <w:ilvl w:val="0"/>
                <w:numId w:val="1"/>
              </w:numPr>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76" w:lineRule="auto"/>
              <w:rPr>
                <w:rFonts w:ascii="Times New Roman" w:hAnsi="Times New Roman"/>
                <w:b/>
                <w:sz w:val="22"/>
              </w:rPr>
            </w:pPr>
            <w:r w:rsidRPr="003919C9">
              <w:rPr>
                <w:rFonts w:ascii="Times New Roman" w:hAnsi="Times New Roman"/>
                <w:b/>
                <w:sz w:val="22"/>
              </w:rPr>
              <w:t xml:space="preserve"> </w:t>
            </w:r>
          </w:p>
        </w:tc>
      </w:tr>
      <w:tr w:rsidR="00A52903" w:rsidRPr="003919C9" w:rsidTr="00B11ABD">
        <w:trPr>
          <w:trHeight w:val="530"/>
        </w:trPr>
        <w:tc>
          <w:tcPr>
            <w:tcW w:w="3116"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40" w:lineRule="auto"/>
              <w:rPr>
                <w:rFonts w:ascii="Times New Roman" w:hAnsi="Times New Roman"/>
                <w:b/>
                <w:sz w:val="22"/>
              </w:rPr>
            </w:pPr>
            <w:r w:rsidRPr="003919C9">
              <w:rPr>
                <w:rFonts w:ascii="Times New Roman" w:hAnsi="Times New Roman"/>
                <w:b/>
                <w:sz w:val="22"/>
              </w:rPr>
              <w:t>Board Members</w:t>
            </w:r>
          </w:p>
        </w:tc>
        <w:tc>
          <w:tcPr>
            <w:tcW w:w="5429" w:type="dxa"/>
            <w:tcBorders>
              <w:top w:val="single" w:sz="4" w:space="0" w:color="auto"/>
              <w:left w:val="single" w:sz="4" w:space="0" w:color="auto"/>
              <w:bottom w:val="single" w:sz="4" w:space="0" w:color="auto"/>
              <w:right w:val="single" w:sz="4" w:space="0" w:color="auto"/>
            </w:tcBorders>
          </w:tcPr>
          <w:p w:rsidR="00A52903" w:rsidRPr="003750E5" w:rsidRDefault="00CA2FA7" w:rsidP="00B11ABD">
            <w:pPr>
              <w:pStyle w:val="Heading3"/>
              <w:numPr>
                <w:ilvl w:val="0"/>
                <w:numId w:val="1"/>
              </w:numPr>
              <w:spacing w:before="0" w:beforeAutospacing="0" w:after="0"/>
              <w:jc w:val="both"/>
              <w:rPr>
                <w:b w:val="0"/>
                <w:sz w:val="22"/>
                <w:szCs w:val="22"/>
              </w:rPr>
            </w:pPr>
            <w:r>
              <w:rPr>
                <w:b w:val="0"/>
                <w:sz w:val="22"/>
                <w:szCs w:val="22"/>
              </w:rPr>
              <w:t>Next Board Meeting December 8</w:t>
            </w:r>
            <w:r w:rsidRPr="00CA2FA7">
              <w:rPr>
                <w:b w:val="0"/>
                <w:sz w:val="22"/>
                <w:szCs w:val="22"/>
                <w:vertAlign w:val="superscript"/>
              </w:rPr>
              <w:t>th</w:t>
            </w:r>
            <w:r>
              <w:rPr>
                <w:b w:val="0"/>
                <w:sz w:val="22"/>
                <w:szCs w:val="22"/>
              </w:rPr>
              <w:t>, 2015</w:t>
            </w:r>
          </w:p>
        </w:tc>
        <w:tc>
          <w:tcPr>
            <w:tcW w:w="2520"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76" w:lineRule="auto"/>
              <w:rPr>
                <w:rFonts w:ascii="Times New Roman" w:hAnsi="Times New Roman"/>
                <w:b/>
                <w:sz w:val="22"/>
              </w:rPr>
            </w:pPr>
          </w:p>
        </w:tc>
      </w:tr>
      <w:tr w:rsidR="00A52903" w:rsidRPr="003919C9" w:rsidTr="00B11ABD">
        <w:trPr>
          <w:trHeight w:val="431"/>
        </w:trPr>
        <w:tc>
          <w:tcPr>
            <w:tcW w:w="3116"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40" w:lineRule="auto"/>
              <w:rPr>
                <w:rFonts w:ascii="Times New Roman" w:hAnsi="Times New Roman"/>
                <w:b/>
                <w:sz w:val="22"/>
              </w:rPr>
            </w:pPr>
            <w:r w:rsidRPr="003919C9">
              <w:rPr>
                <w:rFonts w:ascii="Times New Roman" w:hAnsi="Times New Roman"/>
                <w:b/>
                <w:sz w:val="22"/>
              </w:rPr>
              <w:t>HR and Policies Committee</w:t>
            </w:r>
          </w:p>
        </w:tc>
        <w:tc>
          <w:tcPr>
            <w:tcW w:w="5429"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pStyle w:val="ListParagraph"/>
              <w:numPr>
                <w:ilvl w:val="0"/>
                <w:numId w:val="1"/>
              </w:numPr>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76" w:lineRule="auto"/>
              <w:rPr>
                <w:rFonts w:ascii="Times New Roman" w:hAnsi="Times New Roman"/>
                <w:sz w:val="22"/>
              </w:rPr>
            </w:pPr>
          </w:p>
        </w:tc>
      </w:tr>
      <w:tr w:rsidR="00A52903" w:rsidRPr="003919C9" w:rsidTr="00B11ABD">
        <w:trPr>
          <w:trHeight w:val="665"/>
        </w:trPr>
        <w:tc>
          <w:tcPr>
            <w:tcW w:w="3116"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40" w:lineRule="auto"/>
              <w:rPr>
                <w:rFonts w:ascii="Times New Roman" w:hAnsi="Times New Roman"/>
                <w:b/>
                <w:sz w:val="22"/>
              </w:rPr>
            </w:pPr>
            <w:r w:rsidRPr="003919C9">
              <w:rPr>
                <w:rFonts w:ascii="Times New Roman" w:hAnsi="Times New Roman"/>
                <w:b/>
                <w:sz w:val="22"/>
              </w:rPr>
              <w:t xml:space="preserve">Academic Committee </w:t>
            </w:r>
          </w:p>
        </w:tc>
        <w:tc>
          <w:tcPr>
            <w:tcW w:w="5429"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pStyle w:val="ListParagraph"/>
              <w:numPr>
                <w:ilvl w:val="0"/>
                <w:numId w:val="1"/>
              </w:numPr>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76" w:lineRule="auto"/>
              <w:rPr>
                <w:rFonts w:ascii="Times New Roman" w:hAnsi="Times New Roman"/>
                <w:b/>
                <w:sz w:val="22"/>
              </w:rPr>
            </w:pPr>
          </w:p>
        </w:tc>
      </w:tr>
      <w:tr w:rsidR="00A52903" w:rsidRPr="003919C9" w:rsidTr="00B11ABD">
        <w:trPr>
          <w:trHeight w:val="413"/>
        </w:trPr>
        <w:tc>
          <w:tcPr>
            <w:tcW w:w="3116"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40" w:lineRule="auto"/>
              <w:rPr>
                <w:rFonts w:ascii="Times New Roman" w:hAnsi="Times New Roman"/>
                <w:sz w:val="22"/>
              </w:rPr>
            </w:pPr>
            <w:r w:rsidRPr="003919C9">
              <w:rPr>
                <w:rFonts w:ascii="Times New Roman" w:hAnsi="Times New Roman"/>
                <w:b/>
                <w:sz w:val="22"/>
              </w:rPr>
              <w:t>Fundraising Committee</w:t>
            </w:r>
          </w:p>
          <w:p w:rsidR="00A52903" w:rsidRPr="003919C9" w:rsidRDefault="00A52903" w:rsidP="00B11ABD">
            <w:pPr>
              <w:spacing w:after="0" w:line="240" w:lineRule="auto"/>
              <w:rPr>
                <w:rFonts w:ascii="Times New Roman" w:hAnsi="Times New Roman"/>
                <w:sz w:val="22"/>
              </w:rPr>
            </w:pPr>
          </w:p>
        </w:tc>
        <w:tc>
          <w:tcPr>
            <w:tcW w:w="5429" w:type="dxa"/>
            <w:tcBorders>
              <w:top w:val="single" w:sz="4" w:space="0" w:color="auto"/>
              <w:left w:val="single" w:sz="4" w:space="0" w:color="auto"/>
              <w:bottom w:val="single" w:sz="4" w:space="0" w:color="auto"/>
              <w:right w:val="single" w:sz="4" w:space="0" w:color="auto"/>
            </w:tcBorders>
          </w:tcPr>
          <w:p w:rsidR="00A52903" w:rsidRPr="00F01977" w:rsidRDefault="00A52903" w:rsidP="00B11ABD">
            <w:pPr>
              <w:pStyle w:val="ListParagraph"/>
              <w:numPr>
                <w:ilvl w:val="0"/>
                <w:numId w:val="1"/>
              </w:numPr>
              <w:spacing w:after="200" w:line="276" w:lineRule="auto"/>
              <w:rPr>
                <w:rFonts w:ascii="Times New Roman" w:hAnsi="Times New Roman"/>
                <w:sz w:val="22"/>
              </w:rPr>
            </w:pPr>
          </w:p>
        </w:tc>
        <w:tc>
          <w:tcPr>
            <w:tcW w:w="2520"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76" w:lineRule="auto"/>
              <w:rPr>
                <w:rFonts w:ascii="Times New Roman" w:hAnsi="Times New Roman"/>
                <w:sz w:val="22"/>
              </w:rPr>
            </w:pPr>
          </w:p>
        </w:tc>
      </w:tr>
      <w:tr w:rsidR="00A52903" w:rsidRPr="003919C9" w:rsidTr="00B11ABD">
        <w:trPr>
          <w:trHeight w:val="449"/>
        </w:trPr>
        <w:tc>
          <w:tcPr>
            <w:tcW w:w="3116"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40" w:lineRule="auto"/>
              <w:rPr>
                <w:rFonts w:ascii="Times New Roman" w:hAnsi="Times New Roman"/>
                <w:b/>
                <w:sz w:val="22"/>
              </w:rPr>
            </w:pPr>
            <w:r w:rsidRPr="003919C9">
              <w:rPr>
                <w:rFonts w:ascii="Times New Roman" w:hAnsi="Times New Roman"/>
                <w:b/>
                <w:sz w:val="22"/>
              </w:rPr>
              <w:t>ECCS Building Committee</w:t>
            </w:r>
          </w:p>
        </w:tc>
        <w:tc>
          <w:tcPr>
            <w:tcW w:w="5429" w:type="dxa"/>
            <w:tcBorders>
              <w:top w:val="single" w:sz="4" w:space="0" w:color="auto"/>
              <w:left w:val="single" w:sz="4" w:space="0" w:color="auto"/>
              <w:bottom w:val="single" w:sz="4" w:space="0" w:color="auto"/>
              <w:right w:val="single" w:sz="4" w:space="0" w:color="auto"/>
            </w:tcBorders>
          </w:tcPr>
          <w:p w:rsidR="00A52903" w:rsidRPr="00CA2FA7" w:rsidRDefault="00CA2FA7" w:rsidP="00CA2FA7">
            <w:pPr>
              <w:pStyle w:val="ListParagraph"/>
              <w:numPr>
                <w:ilvl w:val="0"/>
                <w:numId w:val="1"/>
              </w:numPr>
              <w:rPr>
                <w:rFonts w:ascii="Times New Roman" w:hAnsi="Times New Roman"/>
                <w:sz w:val="22"/>
              </w:rPr>
            </w:pPr>
            <w:r w:rsidRPr="00CA2FA7">
              <w:rPr>
                <w:rFonts w:ascii="Times New Roman" w:hAnsi="Times New Roman"/>
                <w:sz w:val="22"/>
              </w:rPr>
              <w:t>ECCS meeting on December 7th</w:t>
            </w:r>
          </w:p>
        </w:tc>
        <w:tc>
          <w:tcPr>
            <w:tcW w:w="2520"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76" w:lineRule="auto"/>
              <w:rPr>
                <w:rFonts w:ascii="Times New Roman" w:hAnsi="Times New Roman"/>
                <w:sz w:val="22"/>
              </w:rPr>
            </w:pPr>
          </w:p>
        </w:tc>
      </w:tr>
      <w:tr w:rsidR="00A52903" w:rsidRPr="003919C9" w:rsidTr="00B11ABD">
        <w:trPr>
          <w:trHeight w:val="575"/>
        </w:trPr>
        <w:tc>
          <w:tcPr>
            <w:tcW w:w="3116"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40" w:lineRule="auto"/>
              <w:rPr>
                <w:rFonts w:ascii="Times New Roman" w:hAnsi="Times New Roman"/>
                <w:b/>
                <w:sz w:val="22"/>
              </w:rPr>
            </w:pPr>
            <w:r w:rsidRPr="003919C9">
              <w:rPr>
                <w:rFonts w:ascii="Times New Roman" w:hAnsi="Times New Roman"/>
                <w:b/>
                <w:sz w:val="22"/>
              </w:rPr>
              <w:t>ED Report- Academic Report</w:t>
            </w:r>
          </w:p>
          <w:p w:rsidR="00A52903" w:rsidRPr="003919C9" w:rsidRDefault="00A52903" w:rsidP="00B11ABD">
            <w:pPr>
              <w:spacing w:after="0" w:line="240" w:lineRule="auto"/>
              <w:rPr>
                <w:rFonts w:ascii="Times New Roman" w:hAnsi="Times New Roman"/>
                <w:sz w:val="22"/>
              </w:rPr>
            </w:pPr>
          </w:p>
        </w:tc>
        <w:tc>
          <w:tcPr>
            <w:tcW w:w="5429" w:type="dxa"/>
            <w:tcBorders>
              <w:top w:val="single" w:sz="4" w:space="0" w:color="auto"/>
              <w:left w:val="single" w:sz="4" w:space="0" w:color="auto"/>
              <w:bottom w:val="single" w:sz="4" w:space="0" w:color="auto"/>
              <w:right w:val="single" w:sz="4" w:space="0" w:color="auto"/>
            </w:tcBorders>
          </w:tcPr>
          <w:p w:rsidR="000D3AF2" w:rsidRPr="000D3AF2" w:rsidRDefault="000D3AF2" w:rsidP="000D3AF2">
            <w:pPr>
              <w:pStyle w:val="ListParagraph"/>
              <w:numPr>
                <w:ilvl w:val="0"/>
                <w:numId w:val="1"/>
              </w:numPr>
              <w:spacing w:after="200" w:line="276" w:lineRule="auto"/>
              <w:rPr>
                <w:rFonts w:ascii="Times New Roman" w:hAnsi="Times New Roman"/>
                <w:sz w:val="22"/>
              </w:rPr>
            </w:pPr>
            <w:r w:rsidRPr="000D3AF2">
              <w:rPr>
                <w:rFonts w:ascii="Times New Roman" w:hAnsi="Times New Roman"/>
                <w:sz w:val="22"/>
              </w:rPr>
              <w:t xml:space="preserve">Survey was done in June and </w:t>
            </w:r>
            <w:r>
              <w:rPr>
                <w:rFonts w:ascii="Times New Roman" w:hAnsi="Times New Roman"/>
                <w:sz w:val="22"/>
              </w:rPr>
              <w:t xml:space="preserve">Jennifer and Ann </w:t>
            </w:r>
            <w:r w:rsidRPr="000D3AF2">
              <w:rPr>
                <w:rFonts w:ascii="Times New Roman" w:hAnsi="Times New Roman"/>
                <w:sz w:val="22"/>
              </w:rPr>
              <w:t xml:space="preserve">met in September with Norma. </w:t>
            </w:r>
          </w:p>
          <w:p w:rsidR="000D3AF2" w:rsidRPr="000D3AF2" w:rsidRDefault="000D3AF2" w:rsidP="000D3AF2">
            <w:pPr>
              <w:pStyle w:val="ListParagraph"/>
              <w:numPr>
                <w:ilvl w:val="0"/>
                <w:numId w:val="1"/>
              </w:numPr>
              <w:spacing w:after="200" w:line="276" w:lineRule="auto"/>
              <w:rPr>
                <w:rFonts w:ascii="Times New Roman" w:hAnsi="Times New Roman"/>
                <w:sz w:val="22"/>
              </w:rPr>
            </w:pPr>
            <w:r w:rsidRPr="000D3AF2">
              <w:rPr>
                <w:rFonts w:ascii="Times New Roman" w:hAnsi="Times New Roman"/>
                <w:sz w:val="22"/>
              </w:rPr>
              <w:t xml:space="preserve">In </w:t>
            </w:r>
            <w:r>
              <w:rPr>
                <w:rFonts w:ascii="Times New Roman" w:hAnsi="Times New Roman"/>
                <w:sz w:val="22"/>
              </w:rPr>
              <w:t>M</w:t>
            </w:r>
            <w:r w:rsidRPr="000D3AF2">
              <w:rPr>
                <w:rFonts w:ascii="Times New Roman" w:hAnsi="Times New Roman"/>
                <w:sz w:val="22"/>
              </w:rPr>
              <w:t xml:space="preserve">ay a policy was passed for the executive director review </w:t>
            </w:r>
          </w:p>
          <w:p w:rsidR="000D3AF2" w:rsidRPr="000D3AF2" w:rsidRDefault="000D3AF2" w:rsidP="000D3AF2">
            <w:pPr>
              <w:pStyle w:val="ListParagraph"/>
              <w:numPr>
                <w:ilvl w:val="0"/>
                <w:numId w:val="1"/>
              </w:numPr>
              <w:spacing w:after="200" w:line="276" w:lineRule="auto"/>
              <w:rPr>
                <w:rFonts w:ascii="Times New Roman" w:hAnsi="Times New Roman"/>
                <w:sz w:val="22"/>
              </w:rPr>
            </w:pPr>
            <w:r w:rsidRPr="000D3AF2">
              <w:rPr>
                <w:rFonts w:ascii="Times New Roman" w:hAnsi="Times New Roman"/>
                <w:sz w:val="22"/>
              </w:rPr>
              <w:t>MACS recommended for this review to be done by March</w:t>
            </w:r>
            <w:r>
              <w:rPr>
                <w:rFonts w:ascii="Times New Roman" w:hAnsi="Times New Roman"/>
                <w:sz w:val="22"/>
              </w:rPr>
              <w:t xml:space="preserve"> of that school year</w:t>
            </w:r>
            <w:r w:rsidRPr="000D3AF2">
              <w:rPr>
                <w:rFonts w:ascii="Times New Roman" w:hAnsi="Times New Roman"/>
                <w:sz w:val="22"/>
              </w:rPr>
              <w:t xml:space="preserve">. </w:t>
            </w:r>
          </w:p>
          <w:p w:rsidR="000D3AF2" w:rsidRPr="000D3AF2" w:rsidRDefault="000D3AF2" w:rsidP="000D3AF2">
            <w:pPr>
              <w:pStyle w:val="ListParagraph"/>
              <w:numPr>
                <w:ilvl w:val="0"/>
                <w:numId w:val="1"/>
              </w:numPr>
              <w:spacing w:after="200" w:line="276" w:lineRule="auto"/>
              <w:rPr>
                <w:rFonts w:ascii="Times New Roman" w:hAnsi="Times New Roman"/>
                <w:sz w:val="22"/>
              </w:rPr>
            </w:pPr>
            <w:r w:rsidRPr="000D3AF2">
              <w:rPr>
                <w:rFonts w:ascii="Times New Roman" w:hAnsi="Times New Roman"/>
                <w:sz w:val="22"/>
              </w:rPr>
              <w:t xml:space="preserve">Norma to send out a notice out to staff so that we know where she will be and </w:t>
            </w:r>
            <w:r>
              <w:rPr>
                <w:rFonts w:ascii="Times New Roman" w:hAnsi="Times New Roman"/>
                <w:sz w:val="22"/>
              </w:rPr>
              <w:t>or if she will</w:t>
            </w:r>
            <w:r w:rsidRPr="000D3AF2">
              <w:rPr>
                <w:rFonts w:ascii="Times New Roman" w:hAnsi="Times New Roman"/>
                <w:sz w:val="22"/>
              </w:rPr>
              <w:t xml:space="preserve"> be out of the building. </w:t>
            </w:r>
          </w:p>
          <w:p w:rsidR="000D3AF2" w:rsidRDefault="000D3AF2" w:rsidP="000D3AF2">
            <w:pPr>
              <w:pStyle w:val="ListParagraph"/>
              <w:numPr>
                <w:ilvl w:val="0"/>
                <w:numId w:val="1"/>
              </w:numPr>
              <w:spacing w:after="200" w:line="276" w:lineRule="auto"/>
              <w:rPr>
                <w:rFonts w:ascii="Times New Roman" w:hAnsi="Times New Roman"/>
                <w:sz w:val="22"/>
              </w:rPr>
            </w:pPr>
            <w:r>
              <w:rPr>
                <w:rFonts w:ascii="Times New Roman" w:hAnsi="Times New Roman"/>
                <w:sz w:val="22"/>
              </w:rPr>
              <w:t xml:space="preserve">A </w:t>
            </w:r>
            <w:r w:rsidRPr="000D3AF2">
              <w:rPr>
                <w:rFonts w:ascii="Times New Roman" w:hAnsi="Times New Roman"/>
                <w:sz w:val="22"/>
              </w:rPr>
              <w:t>concern</w:t>
            </w:r>
            <w:r>
              <w:rPr>
                <w:rFonts w:ascii="Times New Roman" w:hAnsi="Times New Roman"/>
                <w:sz w:val="22"/>
              </w:rPr>
              <w:t xml:space="preserve"> for ED: Burn out.</w:t>
            </w:r>
            <w:r w:rsidRPr="000D3AF2">
              <w:rPr>
                <w:rFonts w:ascii="Times New Roman" w:hAnsi="Times New Roman"/>
                <w:sz w:val="22"/>
              </w:rPr>
              <w:t xml:space="preserve"> Possibly propose an Executive Director retreat for her</w:t>
            </w:r>
            <w:r>
              <w:rPr>
                <w:rFonts w:ascii="Times New Roman" w:hAnsi="Times New Roman"/>
                <w:sz w:val="22"/>
              </w:rPr>
              <w:t xml:space="preserve"> during winter break</w:t>
            </w:r>
          </w:p>
          <w:p w:rsidR="000D3AF2" w:rsidRPr="000D3AF2" w:rsidRDefault="000D3AF2" w:rsidP="000D3AF2">
            <w:pPr>
              <w:pStyle w:val="ListParagraph"/>
              <w:numPr>
                <w:ilvl w:val="0"/>
                <w:numId w:val="1"/>
              </w:numPr>
              <w:spacing w:after="200" w:line="276" w:lineRule="auto"/>
              <w:rPr>
                <w:rFonts w:ascii="Times New Roman" w:hAnsi="Times New Roman"/>
                <w:sz w:val="22"/>
              </w:rPr>
            </w:pPr>
            <w:r w:rsidRPr="000D3AF2">
              <w:rPr>
                <w:rFonts w:ascii="Times New Roman" w:hAnsi="Times New Roman"/>
                <w:sz w:val="22"/>
              </w:rPr>
              <w:t>Norma will be asked to respond to the ED review by December 4th, 2015</w:t>
            </w:r>
          </w:p>
          <w:p w:rsidR="000D3AF2" w:rsidRPr="000D3AF2" w:rsidRDefault="000D3AF2" w:rsidP="000D3AF2">
            <w:pPr>
              <w:pStyle w:val="ListParagraph"/>
              <w:numPr>
                <w:ilvl w:val="0"/>
                <w:numId w:val="1"/>
              </w:numPr>
              <w:spacing w:after="200" w:line="276" w:lineRule="auto"/>
              <w:rPr>
                <w:rFonts w:ascii="Times New Roman" w:hAnsi="Times New Roman"/>
                <w:sz w:val="22"/>
              </w:rPr>
            </w:pPr>
            <w:r w:rsidRPr="000D3AF2">
              <w:rPr>
                <w:rFonts w:ascii="Times New Roman" w:hAnsi="Times New Roman"/>
                <w:sz w:val="22"/>
              </w:rPr>
              <w:t xml:space="preserve">This report will be given to the coach so that she can work and focused on the issues. </w:t>
            </w:r>
          </w:p>
          <w:p w:rsidR="000D3AF2" w:rsidRPr="000D3AF2" w:rsidRDefault="000D3AF2" w:rsidP="000D3AF2">
            <w:pPr>
              <w:pStyle w:val="ListParagraph"/>
              <w:numPr>
                <w:ilvl w:val="0"/>
                <w:numId w:val="1"/>
              </w:numPr>
              <w:spacing w:after="200" w:line="276" w:lineRule="auto"/>
              <w:rPr>
                <w:rFonts w:ascii="Times New Roman" w:hAnsi="Times New Roman"/>
                <w:sz w:val="22"/>
              </w:rPr>
            </w:pPr>
            <w:r>
              <w:rPr>
                <w:rFonts w:ascii="Times New Roman" w:hAnsi="Times New Roman"/>
                <w:sz w:val="22"/>
              </w:rPr>
              <w:t>This report will be f</w:t>
            </w:r>
            <w:r w:rsidRPr="000D3AF2">
              <w:rPr>
                <w:rFonts w:ascii="Times New Roman" w:hAnsi="Times New Roman"/>
                <w:sz w:val="22"/>
              </w:rPr>
              <w:t>ile</w:t>
            </w:r>
            <w:r>
              <w:rPr>
                <w:rFonts w:ascii="Times New Roman" w:hAnsi="Times New Roman"/>
                <w:sz w:val="22"/>
              </w:rPr>
              <w:t>d</w:t>
            </w:r>
            <w:r w:rsidRPr="000D3AF2">
              <w:rPr>
                <w:rFonts w:ascii="Times New Roman" w:hAnsi="Times New Roman"/>
                <w:sz w:val="22"/>
              </w:rPr>
              <w:t xml:space="preserve"> away in the binder without the coaching comments</w:t>
            </w:r>
          </w:p>
          <w:p w:rsidR="000D3AF2" w:rsidRPr="000D3AF2" w:rsidRDefault="000D3AF2" w:rsidP="000D3AF2">
            <w:pPr>
              <w:pStyle w:val="ListParagraph"/>
              <w:numPr>
                <w:ilvl w:val="0"/>
                <w:numId w:val="1"/>
              </w:numPr>
              <w:spacing w:after="200" w:line="276" w:lineRule="auto"/>
              <w:rPr>
                <w:rFonts w:ascii="Times New Roman" w:hAnsi="Times New Roman"/>
                <w:sz w:val="22"/>
              </w:rPr>
            </w:pPr>
          </w:p>
          <w:p w:rsidR="00A52903" w:rsidRPr="00F01977" w:rsidRDefault="00A52903" w:rsidP="00B11ABD">
            <w:pPr>
              <w:pStyle w:val="ListParagraph"/>
              <w:numPr>
                <w:ilvl w:val="0"/>
                <w:numId w:val="1"/>
              </w:numPr>
              <w:spacing w:after="200" w:line="276" w:lineRule="auto"/>
              <w:rPr>
                <w:rFonts w:ascii="Times New Roman" w:hAnsi="Times New Roman"/>
                <w:b/>
                <w:sz w:val="22"/>
              </w:rPr>
            </w:pPr>
          </w:p>
        </w:tc>
        <w:tc>
          <w:tcPr>
            <w:tcW w:w="2520" w:type="dxa"/>
            <w:tcBorders>
              <w:top w:val="single" w:sz="4" w:space="0" w:color="auto"/>
              <w:left w:val="single" w:sz="4" w:space="0" w:color="auto"/>
              <w:bottom w:val="single" w:sz="4" w:space="0" w:color="auto"/>
              <w:right w:val="single" w:sz="4" w:space="0" w:color="auto"/>
            </w:tcBorders>
          </w:tcPr>
          <w:p w:rsidR="00A52903" w:rsidRPr="003919C9" w:rsidRDefault="00A52903" w:rsidP="00B11ABD">
            <w:pPr>
              <w:spacing w:after="0" w:line="240" w:lineRule="auto"/>
              <w:rPr>
                <w:rFonts w:ascii="Times New Roman" w:hAnsi="Times New Roman"/>
                <w:sz w:val="22"/>
              </w:rPr>
            </w:pPr>
          </w:p>
        </w:tc>
      </w:tr>
    </w:tbl>
    <w:p w:rsidR="00A52903" w:rsidRPr="003919C9" w:rsidRDefault="00A52903" w:rsidP="00A52903">
      <w:pPr>
        <w:rPr>
          <w:rFonts w:ascii="Times New Roman" w:hAnsi="Times New Roman"/>
          <w:b/>
          <w:sz w:val="22"/>
        </w:rPr>
      </w:pPr>
    </w:p>
    <w:p w:rsidR="00A52903" w:rsidRDefault="00A52903" w:rsidP="00A52903">
      <w:pPr>
        <w:rPr>
          <w:rFonts w:ascii="Times New Roman" w:hAnsi="Times New Roman"/>
          <w:b/>
          <w:sz w:val="22"/>
        </w:rPr>
      </w:pPr>
      <w:r w:rsidRPr="003919C9">
        <w:rPr>
          <w:rFonts w:ascii="Times New Roman" w:hAnsi="Times New Roman"/>
          <w:b/>
          <w:sz w:val="22"/>
        </w:rPr>
        <w:t xml:space="preserve">Meeting Adjourned: </w:t>
      </w:r>
      <w:r w:rsidR="00CA2FA7">
        <w:rPr>
          <w:rFonts w:ascii="Times New Roman" w:hAnsi="Times New Roman"/>
          <w:b/>
          <w:sz w:val="22"/>
        </w:rPr>
        <w:t>6:22 pm</w:t>
      </w:r>
      <w:r>
        <w:rPr>
          <w:rFonts w:ascii="Times New Roman" w:hAnsi="Times New Roman"/>
          <w:b/>
          <w:sz w:val="22"/>
        </w:rPr>
        <w:tab/>
      </w:r>
      <w:r>
        <w:rPr>
          <w:rFonts w:ascii="Times New Roman" w:hAnsi="Times New Roman"/>
          <w:b/>
          <w:sz w:val="22"/>
        </w:rPr>
        <w:tab/>
      </w:r>
      <w:r w:rsidRPr="003919C9">
        <w:rPr>
          <w:rFonts w:ascii="Times New Roman" w:hAnsi="Times New Roman"/>
          <w:b/>
          <w:sz w:val="22"/>
        </w:rPr>
        <w:t>FUTURE MEETING DATES:</w:t>
      </w:r>
    </w:p>
    <w:p w:rsidR="00CA2FA7" w:rsidRDefault="00CA2FA7" w:rsidP="00CA2FA7">
      <w:pPr>
        <w:jc w:val="center"/>
        <w:rPr>
          <w:rFonts w:ascii="Times New Roman" w:hAnsi="Times New Roman"/>
          <w:b/>
          <w:sz w:val="22"/>
        </w:rPr>
      </w:pPr>
      <w:r>
        <w:rPr>
          <w:rFonts w:ascii="Times New Roman" w:hAnsi="Times New Roman"/>
          <w:b/>
          <w:sz w:val="22"/>
        </w:rPr>
        <w:t>December 8</w:t>
      </w:r>
      <w:r w:rsidRPr="00CA2FA7">
        <w:rPr>
          <w:rFonts w:ascii="Times New Roman" w:hAnsi="Times New Roman"/>
          <w:b/>
          <w:sz w:val="22"/>
          <w:vertAlign w:val="superscript"/>
        </w:rPr>
        <w:t>th</w:t>
      </w:r>
      <w:r>
        <w:rPr>
          <w:rFonts w:ascii="Times New Roman" w:hAnsi="Times New Roman"/>
          <w:b/>
          <w:sz w:val="22"/>
        </w:rPr>
        <w:t>, 2015</w:t>
      </w:r>
    </w:p>
    <w:p w:rsidR="00CA2FA7" w:rsidRDefault="00CA2FA7" w:rsidP="00CA2FA7">
      <w:pPr>
        <w:jc w:val="center"/>
        <w:rPr>
          <w:rFonts w:ascii="Times New Roman" w:hAnsi="Times New Roman"/>
          <w:b/>
          <w:sz w:val="22"/>
        </w:rPr>
      </w:pPr>
      <w:r>
        <w:rPr>
          <w:rFonts w:ascii="Times New Roman" w:hAnsi="Times New Roman"/>
          <w:b/>
          <w:sz w:val="22"/>
        </w:rPr>
        <w:t>December 15</w:t>
      </w:r>
      <w:r w:rsidRPr="00CA2FA7">
        <w:rPr>
          <w:rFonts w:ascii="Times New Roman" w:hAnsi="Times New Roman"/>
          <w:b/>
          <w:sz w:val="22"/>
          <w:vertAlign w:val="superscript"/>
        </w:rPr>
        <w:t>th</w:t>
      </w:r>
      <w:r>
        <w:rPr>
          <w:rFonts w:ascii="Times New Roman" w:hAnsi="Times New Roman"/>
          <w:b/>
          <w:sz w:val="22"/>
        </w:rPr>
        <w:t>, 2015</w:t>
      </w:r>
    </w:p>
    <w:p w:rsidR="00CA2FA7" w:rsidRDefault="00CA2FA7" w:rsidP="00CA2FA7">
      <w:pPr>
        <w:jc w:val="center"/>
        <w:rPr>
          <w:rFonts w:ascii="Times New Roman" w:hAnsi="Times New Roman"/>
          <w:b/>
          <w:sz w:val="22"/>
        </w:rPr>
      </w:pPr>
      <w:r>
        <w:rPr>
          <w:rFonts w:ascii="Times New Roman" w:hAnsi="Times New Roman"/>
          <w:b/>
          <w:sz w:val="22"/>
        </w:rPr>
        <w:t>January 19</w:t>
      </w:r>
      <w:r w:rsidRPr="00CA2FA7">
        <w:rPr>
          <w:rFonts w:ascii="Times New Roman" w:hAnsi="Times New Roman"/>
          <w:b/>
          <w:sz w:val="22"/>
          <w:vertAlign w:val="superscript"/>
        </w:rPr>
        <w:t>th</w:t>
      </w:r>
      <w:r>
        <w:rPr>
          <w:rFonts w:ascii="Times New Roman" w:hAnsi="Times New Roman"/>
          <w:b/>
          <w:sz w:val="22"/>
        </w:rPr>
        <w:t>, 2016</w:t>
      </w:r>
    </w:p>
    <w:p w:rsidR="00CA2FA7" w:rsidRPr="003919C9" w:rsidRDefault="00CA2FA7" w:rsidP="00CA2FA7">
      <w:pPr>
        <w:jc w:val="center"/>
        <w:rPr>
          <w:rFonts w:ascii="Times New Roman" w:hAnsi="Times New Roman"/>
          <w:b/>
          <w:sz w:val="22"/>
        </w:rPr>
      </w:pPr>
      <w:r>
        <w:rPr>
          <w:rFonts w:ascii="Times New Roman" w:hAnsi="Times New Roman"/>
          <w:b/>
          <w:sz w:val="22"/>
        </w:rPr>
        <w:t>February 16</w:t>
      </w:r>
      <w:r w:rsidRPr="00CA2FA7">
        <w:rPr>
          <w:rFonts w:ascii="Times New Roman" w:hAnsi="Times New Roman"/>
          <w:b/>
          <w:sz w:val="22"/>
          <w:vertAlign w:val="superscript"/>
        </w:rPr>
        <w:t>th</w:t>
      </w:r>
      <w:r>
        <w:rPr>
          <w:rFonts w:ascii="Times New Roman" w:hAnsi="Times New Roman"/>
          <w:b/>
          <w:sz w:val="22"/>
        </w:rPr>
        <w:t>, 2016</w:t>
      </w:r>
    </w:p>
    <w:p w:rsidR="00A52903" w:rsidRDefault="00A52903" w:rsidP="00A52903"/>
    <w:p w:rsidR="008972DF" w:rsidRDefault="008972DF"/>
    <w:sectPr w:rsidR="008972DF" w:rsidSect="00D13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4D5F"/>
    <w:multiLevelType w:val="hybridMultilevel"/>
    <w:tmpl w:val="E806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0052E"/>
    <w:multiLevelType w:val="hybridMultilevel"/>
    <w:tmpl w:val="A3B6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03"/>
    <w:rsid w:val="00064C1F"/>
    <w:rsid w:val="000D3AF2"/>
    <w:rsid w:val="008972DF"/>
    <w:rsid w:val="00A52903"/>
    <w:rsid w:val="00CA2FA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03"/>
    <w:pPr>
      <w:spacing w:after="160" w:line="254" w:lineRule="auto"/>
    </w:pPr>
    <w:rPr>
      <w:rFonts w:ascii="Trebuchet MS" w:eastAsia="Calibri" w:hAnsi="Trebuchet MS" w:cs="Times New Roman"/>
      <w:sz w:val="24"/>
      <w:lang w:val="en-US"/>
    </w:rPr>
  </w:style>
  <w:style w:type="paragraph" w:styleId="Heading3">
    <w:name w:val="heading 3"/>
    <w:basedOn w:val="Normal"/>
    <w:link w:val="Heading3Char"/>
    <w:uiPriority w:val="9"/>
    <w:unhideWhenUsed/>
    <w:qFormat/>
    <w:rsid w:val="00A5290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903"/>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A52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03"/>
    <w:pPr>
      <w:spacing w:after="160" w:line="254" w:lineRule="auto"/>
    </w:pPr>
    <w:rPr>
      <w:rFonts w:ascii="Trebuchet MS" w:eastAsia="Calibri" w:hAnsi="Trebuchet MS" w:cs="Times New Roman"/>
      <w:sz w:val="24"/>
      <w:lang w:val="en-US"/>
    </w:rPr>
  </w:style>
  <w:style w:type="paragraph" w:styleId="Heading3">
    <w:name w:val="heading 3"/>
    <w:basedOn w:val="Normal"/>
    <w:link w:val="Heading3Char"/>
    <w:uiPriority w:val="9"/>
    <w:unhideWhenUsed/>
    <w:qFormat/>
    <w:rsid w:val="00A5290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903"/>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A52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818">
      <w:bodyDiv w:val="1"/>
      <w:marLeft w:val="0"/>
      <w:marRight w:val="0"/>
      <w:marTop w:val="0"/>
      <w:marBottom w:val="0"/>
      <w:divBdr>
        <w:top w:val="none" w:sz="0" w:space="0" w:color="auto"/>
        <w:left w:val="none" w:sz="0" w:space="0" w:color="auto"/>
        <w:bottom w:val="none" w:sz="0" w:space="0" w:color="auto"/>
        <w:right w:val="none" w:sz="0" w:space="0" w:color="auto"/>
      </w:divBdr>
    </w:div>
    <w:div w:id="681393979">
      <w:bodyDiv w:val="1"/>
      <w:marLeft w:val="0"/>
      <w:marRight w:val="0"/>
      <w:marTop w:val="0"/>
      <w:marBottom w:val="0"/>
      <w:divBdr>
        <w:top w:val="none" w:sz="0" w:space="0" w:color="auto"/>
        <w:left w:val="none" w:sz="0" w:space="0" w:color="auto"/>
        <w:bottom w:val="none" w:sz="0" w:space="0" w:color="auto"/>
        <w:right w:val="none" w:sz="0" w:space="0" w:color="auto"/>
      </w:divBdr>
    </w:div>
    <w:div w:id="995914026">
      <w:bodyDiv w:val="1"/>
      <w:marLeft w:val="0"/>
      <w:marRight w:val="0"/>
      <w:marTop w:val="0"/>
      <w:marBottom w:val="0"/>
      <w:divBdr>
        <w:top w:val="none" w:sz="0" w:space="0" w:color="auto"/>
        <w:left w:val="none" w:sz="0" w:space="0" w:color="auto"/>
        <w:bottom w:val="none" w:sz="0" w:space="0" w:color="auto"/>
        <w:right w:val="none" w:sz="0" w:space="0" w:color="auto"/>
      </w:divBdr>
    </w:div>
    <w:div w:id="1128820611">
      <w:bodyDiv w:val="1"/>
      <w:marLeft w:val="0"/>
      <w:marRight w:val="0"/>
      <w:marTop w:val="0"/>
      <w:marBottom w:val="0"/>
      <w:divBdr>
        <w:top w:val="none" w:sz="0" w:space="0" w:color="auto"/>
        <w:left w:val="none" w:sz="0" w:space="0" w:color="auto"/>
        <w:bottom w:val="none" w:sz="0" w:space="0" w:color="auto"/>
        <w:right w:val="none" w:sz="0" w:space="0" w:color="auto"/>
      </w:divBdr>
    </w:div>
    <w:div w:id="1699695475">
      <w:bodyDiv w:val="1"/>
      <w:marLeft w:val="0"/>
      <w:marRight w:val="0"/>
      <w:marTop w:val="0"/>
      <w:marBottom w:val="0"/>
      <w:divBdr>
        <w:top w:val="none" w:sz="0" w:space="0" w:color="auto"/>
        <w:left w:val="none" w:sz="0" w:space="0" w:color="auto"/>
        <w:bottom w:val="none" w:sz="0" w:space="0" w:color="auto"/>
        <w:right w:val="none" w:sz="0" w:space="0" w:color="auto"/>
      </w:divBdr>
    </w:div>
    <w:div w:id="180388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Barrera</dc:creator>
  <cp:lastModifiedBy>Debbie Hobson</cp:lastModifiedBy>
  <cp:revision>4</cp:revision>
  <cp:lastPrinted>2015-12-03T21:46:00Z</cp:lastPrinted>
  <dcterms:created xsi:type="dcterms:W3CDTF">2015-12-03T21:24:00Z</dcterms:created>
  <dcterms:modified xsi:type="dcterms:W3CDTF">2016-01-11T18:02:00Z</dcterms:modified>
</cp:coreProperties>
</file>